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C9" w:rsidRDefault="00AB50C9" w:rsidP="00AB50C9">
      <w:pPr>
        <w:jc w:val="center"/>
        <w:rPr>
          <w:b/>
        </w:rPr>
      </w:pPr>
      <w:r>
        <w:rPr>
          <w:b/>
        </w:rPr>
        <w:t xml:space="preserve">ΠΡΟΕΔΡΙΚΕΣ  ΕΚΛΟΓΕΣ  2018 </w:t>
      </w:r>
    </w:p>
    <w:p w:rsidR="00AB50C9" w:rsidRPr="00C66DD3" w:rsidRDefault="00AB50C9" w:rsidP="00AB50C9">
      <w:pPr>
        <w:jc w:val="center"/>
        <w:rPr>
          <w:b/>
        </w:rPr>
      </w:pPr>
      <w:r>
        <w:rPr>
          <w:b/>
        </w:rPr>
        <w:t>-------------------------------------</w:t>
      </w:r>
    </w:p>
    <w:p w:rsidR="00AB50C9" w:rsidRDefault="00AB50C9" w:rsidP="00AB50C9">
      <w:pPr>
        <w:jc w:val="center"/>
        <w:rPr>
          <w:b/>
          <w:u w:val="single"/>
        </w:rPr>
      </w:pPr>
    </w:p>
    <w:p w:rsidR="00AB50C9" w:rsidRDefault="00AB50C9" w:rsidP="00AB50C9">
      <w:pPr>
        <w:jc w:val="center"/>
        <w:rPr>
          <w:b/>
          <w:u w:val="single"/>
        </w:rPr>
      </w:pPr>
    </w:p>
    <w:p w:rsidR="00AB50C9" w:rsidRDefault="00AB50C9" w:rsidP="00AB50C9">
      <w:pPr>
        <w:jc w:val="center"/>
        <w:rPr>
          <w:b/>
          <w:u w:val="single"/>
        </w:rPr>
      </w:pPr>
    </w:p>
    <w:p w:rsidR="00AB50C9" w:rsidRDefault="00AB50C9" w:rsidP="00AB50C9">
      <w:pPr>
        <w:jc w:val="center"/>
        <w:rPr>
          <w:b/>
        </w:rPr>
      </w:pPr>
      <w:r w:rsidRPr="0024540E">
        <w:rPr>
          <w:b/>
        </w:rPr>
        <w:t>ΑΠΑΓΟΡΕΥΣΕΙΣ  ΕΚΛΟΓΙΚΗΣ  ΝΟΜΟΘΕΣΙΑΣ</w:t>
      </w:r>
    </w:p>
    <w:p w:rsidR="00AB50C9" w:rsidRDefault="00AB50C9" w:rsidP="00AB50C9">
      <w:pPr>
        <w:jc w:val="center"/>
        <w:rPr>
          <w:b/>
        </w:rPr>
      </w:pPr>
      <w:r>
        <w:rPr>
          <w:b/>
        </w:rPr>
        <w:t>-------------------------------------------------</w:t>
      </w:r>
    </w:p>
    <w:p w:rsidR="00AB50C9" w:rsidRDefault="00AB50C9" w:rsidP="00AB50C9">
      <w:pPr>
        <w:jc w:val="center"/>
        <w:rPr>
          <w:b/>
        </w:rPr>
      </w:pPr>
    </w:p>
    <w:p w:rsidR="00AB50C9" w:rsidRDefault="00AB50C9" w:rsidP="00AB50C9">
      <w:pPr>
        <w:jc w:val="center"/>
        <w:rPr>
          <w:b/>
        </w:rPr>
      </w:pPr>
    </w:p>
    <w:p w:rsidR="00AB50C9" w:rsidRDefault="00AB50C9" w:rsidP="00AB50C9">
      <w:pPr>
        <w:jc w:val="both"/>
        <w:rPr>
          <w:b/>
        </w:rPr>
      </w:pPr>
    </w:p>
    <w:p w:rsidR="00AB50C9" w:rsidRDefault="00AB50C9" w:rsidP="00AB50C9">
      <w:pPr>
        <w:jc w:val="both"/>
      </w:pPr>
      <w:r>
        <w:tab/>
        <w:t>Ο Γενικός Έφορος Εκλογών ανακοινώνει ότι, σύμφωνα με την Εκλογική Νομοθεσία, την παραμονή και την ημέρα διεξαγωγής της ψηφοφορίας, απαγορεύονται οι ακόλουθες δραστηριότητες, οι οποίες έχουν άμεση ή έμμεση σχέση με τις εκλογές:</w:t>
      </w:r>
    </w:p>
    <w:p w:rsidR="00AB50C9" w:rsidRPr="00806B53" w:rsidRDefault="00AB50C9" w:rsidP="00AB50C9">
      <w:pPr>
        <w:jc w:val="both"/>
      </w:pPr>
    </w:p>
    <w:p w:rsidR="00AB50C9" w:rsidRPr="00806B53" w:rsidRDefault="00AB50C9" w:rsidP="00AB50C9">
      <w:pPr>
        <w:jc w:val="both"/>
      </w:pPr>
    </w:p>
    <w:p w:rsidR="00AB50C9" w:rsidRDefault="00AB50C9" w:rsidP="00AB50C9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 xml:space="preserve">Μετάδοση, διαφήμιση ή δημοσίευση οποιασδήποτε είδησης ή ανακοίνωσης, </w:t>
      </w:r>
      <w:r>
        <w:tab/>
        <w:t>με πληρωμή ή χωρίς πληρωμή.</w:t>
      </w:r>
    </w:p>
    <w:p w:rsidR="00AB50C9" w:rsidRDefault="00AB50C9" w:rsidP="00AB50C9">
      <w:pPr>
        <w:jc w:val="both"/>
      </w:pPr>
    </w:p>
    <w:p w:rsidR="00AB50C9" w:rsidRDefault="00AB50C9" w:rsidP="00AB50C9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 xml:space="preserve">Δημόσιες συγκεντρώσεις και η τυχόν διοργάνωση ομιλιών και δημόσιων </w:t>
      </w:r>
      <w:r>
        <w:tab/>
        <w:t>συζητήσεων.</w:t>
      </w:r>
    </w:p>
    <w:p w:rsidR="00AB50C9" w:rsidRDefault="00AB50C9" w:rsidP="00AB50C9">
      <w:pPr>
        <w:ind w:firstLine="720"/>
        <w:jc w:val="both"/>
      </w:pPr>
    </w:p>
    <w:p w:rsidR="00AB50C9" w:rsidRPr="00823A6B" w:rsidRDefault="00AB50C9" w:rsidP="00AB50C9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>Ανάρτηση διαφημιστικών πινακίδων οποιουδήποτε υποψηφίου.</w:t>
      </w:r>
    </w:p>
    <w:p w:rsidR="00AB50C9" w:rsidRDefault="00AB50C9" w:rsidP="00AB50C9">
      <w:pPr>
        <w:jc w:val="both"/>
      </w:pPr>
    </w:p>
    <w:p w:rsidR="00AB50C9" w:rsidRDefault="00AB50C9" w:rsidP="00AB50C9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 xml:space="preserve">Δημοσιοποίηση αποτελεσμάτων δημοσκοπήσεων ή δημοσκοπήσεων εξόδου </w:t>
      </w:r>
      <w:r>
        <w:tab/>
        <w:t>(</w:t>
      </w:r>
      <w:r>
        <w:rPr>
          <w:lang w:val="en-US"/>
        </w:rPr>
        <w:t>Exit</w:t>
      </w:r>
      <w:r w:rsidRPr="0024540E">
        <w:t xml:space="preserve"> </w:t>
      </w:r>
      <w:r>
        <w:rPr>
          <w:lang w:val="en-US"/>
        </w:rPr>
        <w:t>Poll</w:t>
      </w:r>
      <w:r w:rsidRPr="0024540E">
        <w:t>).</w:t>
      </w:r>
    </w:p>
    <w:p w:rsidR="00AB50C9" w:rsidRDefault="00AB50C9" w:rsidP="00AB50C9">
      <w:pPr>
        <w:pStyle w:val="ListParagraph"/>
      </w:pPr>
    </w:p>
    <w:p w:rsidR="00AB50C9" w:rsidRPr="00AB50C9" w:rsidRDefault="00AB50C9" w:rsidP="00AB50C9">
      <w:pPr>
        <w:ind w:firstLine="720"/>
        <w:jc w:val="both"/>
      </w:pPr>
    </w:p>
    <w:p w:rsidR="00AB50C9" w:rsidRDefault="00AB50C9" w:rsidP="00AB50C9">
      <w:pPr>
        <w:ind w:firstLine="720"/>
        <w:jc w:val="both"/>
      </w:pPr>
      <w:r>
        <w:t xml:space="preserve">Εξαίρεση του κανόνα αποτελούν οι εφημερίδες που κυκλοφορούν την παραμονή των εκλογών, οι οποίες μπορούν να δημοσιεύουν </w:t>
      </w:r>
      <w:r w:rsidRPr="00C66DD3">
        <w:rPr>
          <w:b/>
        </w:rPr>
        <w:t>μόνο ειδήσεις</w:t>
      </w:r>
      <w:r>
        <w:t xml:space="preserve"> από τις προεκλογικές συγκεντρώσεις της προηγούμενης μέρας.</w:t>
      </w:r>
    </w:p>
    <w:p w:rsidR="00AB50C9" w:rsidRDefault="00AB50C9" w:rsidP="00AB50C9"/>
    <w:p w:rsidR="00AB50C9" w:rsidRDefault="00AB50C9" w:rsidP="00AB50C9"/>
    <w:p w:rsidR="00AB50C9" w:rsidRDefault="00AB50C9" w:rsidP="00AB50C9">
      <w:pPr>
        <w:ind w:firstLine="720"/>
        <w:jc w:val="both"/>
      </w:pPr>
      <w:r>
        <w:t>Οι παραβάτες των πιο πάνω διατάξεων του Νόμου είναι ένοχοι ποινικού αδικήματος και, σε περίπτωση καταδίκης, υπόκεινται σε φυλάκιση που δεν υπερβαίνει τον ένα χρόνο ή πρόστιμο μέχρι €5.000 ή/και στις δυο ποινές μαζί.</w:t>
      </w:r>
    </w:p>
    <w:p w:rsidR="00AB50C9" w:rsidRDefault="00AB50C9" w:rsidP="00AB50C9">
      <w:pPr>
        <w:ind w:firstLine="720"/>
        <w:jc w:val="both"/>
      </w:pPr>
    </w:p>
    <w:p w:rsidR="00AB50C9" w:rsidRDefault="00AB50C9" w:rsidP="00AB50C9">
      <w:pPr>
        <w:ind w:firstLine="720"/>
        <w:jc w:val="both"/>
      </w:pPr>
    </w:p>
    <w:p w:rsidR="00AB50C9" w:rsidRDefault="00AB50C9" w:rsidP="00AB50C9">
      <w:pPr>
        <w:ind w:firstLine="720"/>
        <w:jc w:val="both"/>
      </w:pPr>
    </w:p>
    <w:p w:rsidR="00AB50C9" w:rsidRDefault="00AB50C9" w:rsidP="00AB50C9">
      <w:pPr>
        <w:ind w:firstLine="720"/>
        <w:jc w:val="both"/>
      </w:pPr>
    </w:p>
    <w:p w:rsidR="00AB50C9" w:rsidRDefault="00AB50C9" w:rsidP="00AB50C9">
      <w:pPr>
        <w:jc w:val="both"/>
      </w:pPr>
    </w:p>
    <w:p w:rsidR="00AB50C9" w:rsidRDefault="00AB50C9" w:rsidP="00AB50C9">
      <w:pPr>
        <w:jc w:val="both"/>
      </w:pPr>
    </w:p>
    <w:p w:rsidR="00AB50C9" w:rsidRDefault="00AB50C9" w:rsidP="00AB50C9">
      <w:pPr>
        <w:jc w:val="right"/>
      </w:pPr>
      <w:r>
        <w:t>Γραφείο Γενικού Εφόρου Εκλογών</w:t>
      </w:r>
    </w:p>
    <w:p w:rsidR="00AB50C9" w:rsidRPr="0024540E" w:rsidRDefault="00AB50C9" w:rsidP="00AB50C9">
      <w:pPr>
        <w:jc w:val="both"/>
      </w:pPr>
      <w:r>
        <w:t>2</w:t>
      </w:r>
      <w:r w:rsidR="00311081">
        <w:rPr>
          <w:lang w:val="en-GB"/>
        </w:rPr>
        <w:t>5</w:t>
      </w:r>
      <w:bookmarkStart w:id="0" w:name="_GoBack"/>
      <w:bookmarkEnd w:id="0"/>
      <w:r>
        <w:t xml:space="preserve"> Ιανουαρίου, 2018.</w:t>
      </w:r>
    </w:p>
    <w:p w:rsidR="00537238" w:rsidRDefault="00537238"/>
    <w:sectPr w:rsidR="00537238" w:rsidSect="0024540E">
      <w:pgSz w:w="11906" w:h="16838"/>
      <w:pgMar w:top="1418" w:right="1418" w:bottom="851" w:left="1418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6D46"/>
    <w:multiLevelType w:val="hybridMultilevel"/>
    <w:tmpl w:val="B6AA3398"/>
    <w:lvl w:ilvl="0" w:tplc="B1767D40">
      <w:start w:val="1"/>
      <w:numFmt w:val="bullet"/>
      <w:lvlText w:val=""/>
      <w:lvlJc w:val="left"/>
      <w:pPr>
        <w:tabs>
          <w:tab w:val="num" w:pos="720"/>
        </w:tabs>
        <w:ind w:left="624" w:hanging="624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C9"/>
    <w:rsid w:val="00311081"/>
    <w:rsid w:val="00537238"/>
    <w:rsid w:val="00582082"/>
    <w:rsid w:val="005D0968"/>
    <w:rsid w:val="00882053"/>
    <w:rsid w:val="00A40550"/>
    <w:rsid w:val="00AB50C9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10FB"/>
  <w15:chartTrackingRefBased/>
  <w15:docId w15:val="{6635ABC8-E606-4CEA-BFC5-D0C93E83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C9"/>
    <w:pPr>
      <w:jc w:val="left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992</Characters>
  <Application>Microsoft Office Word</Application>
  <DocSecurity>0</DocSecurity>
  <Lines>8</Lines>
  <Paragraphs>2</Paragraphs>
  <ScaleCrop>false</ScaleCrop>
  <Company>HP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2018-01-15T11:52:00Z</dcterms:created>
  <dcterms:modified xsi:type="dcterms:W3CDTF">2018-01-25T06:46:00Z</dcterms:modified>
</cp:coreProperties>
</file>